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8426" w14:textId="19069AE9" w:rsidR="00FE4F5C" w:rsidRDefault="00FE4F5C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  <w:r>
        <w:rPr>
          <w:noProof/>
          <w:lang w:eastAsia="sv-SE"/>
        </w:rPr>
        <w:drawing>
          <wp:inline distT="0" distB="0" distL="0" distR="0" wp14:anchorId="0CE5A171" wp14:editId="606F146F">
            <wp:extent cx="5724525" cy="1012337"/>
            <wp:effectExtent l="0" t="0" r="0" b="0"/>
            <wp:docPr id="5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9571" w14:textId="797EDDC0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29FFF920" w14:textId="77777777" w:rsidR="00C93FD4" w:rsidRPr="00C93FD4" w:rsidRDefault="00C93FD4" w:rsidP="00C93FD4">
      <w:pPr>
        <w:tabs>
          <w:tab w:val="left" w:pos="0"/>
          <w:tab w:val="left" w:pos="1302"/>
          <w:tab w:val="left" w:pos="2605"/>
          <w:tab w:val="left" w:pos="3908"/>
          <w:tab w:val="left" w:pos="5211"/>
          <w:tab w:val="left" w:pos="6516"/>
          <w:tab w:val="left" w:pos="7818"/>
          <w:tab w:val="left" w:pos="7920"/>
          <w:tab w:val="left" w:pos="8640"/>
        </w:tabs>
        <w:spacing w:after="52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D4">
        <w:rPr>
          <w:rFonts w:ascii="Times New Roman" w:eastAsia="Times New Roman" w:hAnsi="Times New Roman" w:cs="Times New Roman"/>
          <w:b/>
          <w:sz w:val="28"/>
          <w:szCs w:val="28"/>
        </w:rPr>
        <w:t>Instruktioner för drift och underhåll av brandtätningar utförda med</w:t>
      </w:r>
    </w:p>
    <w:p w14:paraId="5C04FB98" w14:textId="1E0D3D8F" w:rsidR="00C93FD4" w:rsidRPr="00C93FD4" w:rsidRDefault="00C93FD4" w:rsidP="00C93FD4">
      <w:pPr>
        <w:tabs>
          <w:tab w:val="left" w:pos="0"/>
          <w:tab w:val="left" w:pos="1302"/>
          <w:tab w:val="left" w:pos="2605"/>
          <w:tab w:val="left" w:pos="3908"/>
          <w:tab w:val="left" w:pos="5211"/>
          <w:tab w:val="left" w:pos="6516"/>
          <w:tab w:val="left" w:pos="7818"/>
          <w:tab w:val="left" w:pos="7920"/>
          <w:tab w:val="left" w:pos="8640"/>
        </w:tabs>
        <w:spacing w:after="52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FD4">
        <w:rPr>
          <w:rFonts w:ascii="Times New Roman" w:eastAsia="Times New Roman" w:hAnsi="Times New Roman" w:cs="Times New Roman"/>
          <w:b/>
          <w:sz w:val="28"/>
          <w:szCs w:val="28"/>
        </w:rPr>
        <w:t xml:space="preserve">FPS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Brandskyddsmassa</w:t>
      </w:r>
    </w:p>
    <w:p w14:paraId="4634CE2F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</w:p>
    <w:p w14:paraId="72D6C45A" w14:textId="77777777" w:rsidR="00C93FD4" w:rsidRPr="00C93FD4" w:rsidRDefault="00C93FD4" w:rsidP="00C93FD4">
      <w:pPr>
        <w:keepNext/>
        <w:keepLines/>
        <w:tabs>
          <w:tab w:val="left" w:pos="0"/>
          <w:tab w:val="left" w:pos="1302"/>
          <w:tab w:val="left" w:pos="2605"/>
          <w:tab w:val="left" w:pos="3908"/>
          <w:tab w:val="left" w:pos="5211"/>
          <w:tab w:val="left" w:pos="6516"/>
          <w:tab w:val="left" w:pos="7818"/>
          <w:tab w:val="left" w:pos="7920"/>
          <w:tab w:val="left" w:pos="8640"/>
        </w:tabs>
        <w:spacing w:after="52" w:line="259" w:lineRule="auto"/>
        <w:rPr>
          <w:rFonts w:ascii="Times New Roman" w:eastAsia="Times New Roman" w:hAnsi="Times New Roman" w:cs="Times New Roman"/>
          <w:b/>
        </w:rPr>
      </w:pPr>
      <w:r w:rsidRPr="00C93FD4">
        <w:rPr>
          <w:rFonts w:ascii="Times New Roman" w:eastAsia="Times New Roman" w:hAnsi="Times New Roman" w:cs="Times New Roman"/>
          <w:b/>
        </w:rPr>
        <w:t xml:space="preserve">Underhåll: </w:t>
      </w:r>
    </w:p>
    <w:p w14:paraId="3437A463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>Brandtätningens underhåll består av att minst en gång om året kontrollera om det skett någon förändring i form av nya genomföringar eller andra skador i tätningen så att efterlagning krävs.</w:t>
      </w:r>
    </w:p>
    <w:p w14:paraId="55AA2ED3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>FPS Brandskyddsmassa är i övrigt helt underhållsfri och påverkas inte av åldring.</w:t>
      </w:r>
    </w:p>
    <w:p w14:paraId="7CD32BB7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</w:p>
    <w:p w14:paraId="4C410E3B" w14:textId="77777777" w:rsidR="00C93FD4" w:rsidRPr="00C93FD4" w:rsidRDefault="00C93FD4" w:rsidP="00C93FD4">
      <w:pPr>
        <w:keepNext/>
        <w:keepLines/>
        <w:tabs>
          <w:tab w:val="left" w:pos="0"/>
          <w:tab w:val="left" w:pos="1302"/>
          <w:tab w:val="left" w:pos="2605"/>
          <w:tab w:val="left" w:pos="3908"/>
          <w:tab w:val="left" w:pos="5211"/>
          <w:tab w:val="left" w:pos="6516"/>
          <w:tab w:val="left" w:pos="7818"/>
          <w:tab w:val="left" w:pos="7920"/>
          <w:tab w:val="left" w:pos="8640"/>
        </w:tabs>
        <w:spacing w:after="52" w:line="259" w:lineRule="auto"/>
        <w:rPr>
          <w:rFonts w:ascii="Times New Roman" w:eastAsia="Times New Roman" w:hAnsi="Times New Roman" w:cs="Times New Roman"/>
          <w:b/>
        </w:rPr>
      </w:pPr>
      <w:r w:rsidRPr="00C93FD4">
        <w:rPr>
          <w:rFonts w:ascii="Times New Roman" w:eastAsia="Times New Roman" w:hAnsi="Times New Roman" w:cs="Times New Roman"/>
          <w:b/>
        </w:rPr>
        <w:t xml:space="preserve">Installation av nya genomföringar i en brandtätning: </w:t>
      </w:r>
    </w:p>
    <w:p w14:paraId="76CBC5EC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>En kontroll av båda sidor av tätningen är vid stor vikt då gamla genomföringar i tätningen kan påverka håltagning i massan. Detta för att undvika skador på eventuella kablar som ibland viker av i vägg och på så sätt bara syns från ena sidan av tätningen.</w:t>
      </w:r>
    </w:p>
    <w:p w14:paraId="0274DC6F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210" w:line="259" w:lineRule="auto"/>
        <w:rPr>
          <w:rFonts w:ascii="Times New Roman" w:eastAsia="Times New Roman" w:hAnsi="Times New Roman" w:cs="Times New Roman"/>
        </w:rPr>
      </w:pPr>
    </w:p>
    <w:p w14:paraId="58393ECD" w14:textId="77777777" w:rsidR="00C93FD4" w:rsidRPr="00C93FD4" w:rsidRDefault="00C93FD4" w:rsidP="00C93FD4">
      <w:pPr>
        <w:keepNext/>
        <w:keepLines/>
        <w:tabs>
          <w:tab w:val="left" w:pos="0"/>
          <w:tab w:val="left" w:pos="1302"/>
          <w:tab w:val="left" w:pos="2605"/>
          <w:tab w:val="left" w:pos="3908"/>
          <w:tab w:val="left" w:pos="5211"/>
          <w:tab w:val="left" w:pos="6516"/>
          <w:tab w:val="left" w:pos="7818"/>
          <w:tab w:val="left" w:pos="7920"/>
          <w:tab w:val="left" w:pos="8640"/>
        </w:tabs>
        <w:spacing w:after="52" w:line="259" w:lineRule="auto"/>
        <w:rPr>
          <w:rFonts w:ascii="Times New Roman" w:eastAsia="Times New Roman" w:hAnsi="Times New Roman" w:cs="Times New Roman"/>
          <w:b/>
        </w:rPr>
      </w:pPr>
      <w:r w:rsidRPr="00C93FD4">
        <w:rPr>
          <w:rFonts w:ascii="Times New Roman" w:eastAsia="Times New Roman" w:hAnsi="Times New Roman" w:cs="Times New Roman"/>
          <w:b/>
        </w:rPr>
        <w:t xml:space="preserve">Håltagning: </w:t>
      </w:r>
      <w:r w:rsidRPr="00C93FD4">
        <w:rPr>
          <w:rFonts w:ascii="Times New Roman" w:eastAsia="Times New Roman" w:hAnsi="Times New Roman" w:cs="Times New Roman"/>
          <w:b/>
        </w:rPr>
        <w:fldChar w:fldCharType="begin"/>
      </w:r>
      <w:r w:rsidRPr="00C93FD4">
        <w:rPr>
          <w:rFonts w:ascii="Times New Roman" w:eastAsia="Times New Roman" w:hAnsi="Times New Roman" w:cs="Times New Roman"/>
          <w:b/>
        </w:rPr>
        <w:instrText>tc  \l 3 "åltagning: "</w:instrText>
      </w:r>
      <w:r w:rsidRPr="00C93FD4">
        <w:rPr>
          <w:rFonts w:ascii="Times New Roman" w:eastAsia="Times New Roman" w:hAnsi="Times New Roman" w:cs="Times New Roman"/>
          <w:b/>
        </w:rPr>
        <w:fldChar w:fldCharType="end"/>
      </w:r>
    </w:p>
    <w:p w14:paraId="272B2C52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 xml:space="preserve">Täckning av golv och vägg med plast och flytt av känslig utrustning är att rekommendera  </w:t>
      </w:r>
    </w:p>
    <w:p w14:paraId="3E501B35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>eftersom FPS Brandskyddsmassa är ett gipsbaserat material och kan damma vid håltagning.</w:t>
      </w:r>
    </w:p>
    <w:p w14:paraId="22309CCB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</w:p>
    <w:p w14:paraId="3DFBD7BC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 xml:space="preserve">För lättare håltagning är det lämpligt är det att placera den nya genomföringen i ytterkant på befintlig tätning då det oftast är tunnare där (ca 3cm) . Intill den genomgående detaljen är det oftast tjockare (upp till 10cm)  </w:t>
      </w:r>
    </w:p>
    <w:p w14:paraId="019025C9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</w:rPr>
      </w:pPr>
    </w:p>
    <w:p w14:paraId="1206455F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ind w:right="992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 xml:space="preserve">Hålet görs lättast med borrmaskin, men vid mindre tätningar fungerar skruvmejsel och hammare ypperligt. </w:t>
      </w:r>
    </w:p>
    <w:p w14:paraId="15A00D94" w14:textId="77777777" w:rsidR="00C93FD4" w:rsidRPr="00C93FD4" w:rsidRDefault="00C93FD4" w:rsidP="00C93FD4">
      <w:pPr>
        <w:widowControl w:val="0"/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ind w:right="992"/>
        <w:rPr>
          <w:rFonts w:ascii="Times New Roman" w:eastAsia="Times New Roman" w:hAnsi="Times New Roman" w:cs="Times New Roman"/>
          <w:lang w:eastAsia="sv-SE"/>
        </w:rPr>
      </w:pPr>
      <w:r w:rsidRPr="00C93FD4">
        <w:rPr>
          <w:rFonts w:ascii="Times New Roman" w:eastAsia="Times New Roman" w:hAnsi="Times New Roman" w:cs="Times New Roman"/>
          <w:lang w:eastAsia="sv-SE"/>
        </w:rPr>
        <w:t xml:space="preserve">Spalten mellan den nya genomföringen och vägg/bjälklag bör vara 5 cm större än genomföringen för att enkelt kunna göra en bra tätning vid efterlagning. </w:t>
      </w:r>
    </w:p>
    <w:p w14:paraId="3835B15C" w14:textId="77777777" w:rsidR="00C93FD4" w:rsidRPr="00C93FD4" w:rsidRDefault="00C93FD4" w:rsidP="00C93FD4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60" w:line="259" w:lineRule="auto"/>
        <w:ind w:right="1020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>Mindre håltagning kan kräva andra typer av lösningar vilket kräver yrkesfolk.</w:t>
      </w:r>
    </w:p>
    <w:p w14:paraId="7EE1D64B" w14:textId="554D3831" w:rsidR="00C93FD4" w:rsidRPr="00C93FD4" w:rsidRDefault="00C93FD4" w:rsidP="00C93FD4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38E708DD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C93FD4">
        <w:rPr>
          <w:rFonts w:ascii="Times New Roman" w:eastAsia="Times New Roman" w:hAnsi="Times New Roman" w:cs="Times New Roman"/>
          <w:b/>
        </w:rPr>
        <w:t>Efterlagning:</w:t>
      </w:r>
    </w:p>
    <w:p w14:paraId="124BC574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</w:rPr>
      </w:pPr>
    </w:p>
    <w:p w14:paraId="1D02141E" w14:textId="7346CA77" w:rsidR="00C93FD4" w:rsidRPr="00C93FD4" w:rsidRDefault="00C93FD4" w:rsidP="00CD4495">
      <w:pPr>
        <w:widowControl w:val="0"/>
        <w:tabs>
          <w:tab w:val="left" w:pos="-24"/>
          <w:tab w:val="left" w:pos="1083"/>
          <w:tab w:val="left" w:pos="2127"/>
          <w:tab w:val="left" w:pos="2379"/>
          <w:tab w:val="left" w:pos="3675"/>
          <w:tab w:val="left" w:pos="4971"/>
          <w:tab w:val="left" w:pos="6267"/>
          <w:tab w:val="left" w:pos="7563"/>
          <w:tab w:val="right" w:pos="9048"/>
        </w:tabs>
        <w:rPr>
          <w:rFonts w:ascii="Times New Roman" w:eastAsia="Times New Roman" w:hAnsi="Times New Roman" w:cs="Times New Roman"/>
          <w:strike/>
        </w:rPr>
      </w:pPr>
      <w:r w:rsidRPr="00C93FD4">
        <w:rPr>
          <w:rFonts w:ascii="Times New Roman" w:eastAsia="Times New Roman" w:hAnsi="Times New Roman" w:cs="Times New Roman"/>
          <w:lang w:eastAsia="sv-SE"/>
        </w:rPr>
        <w:t xml:space="preserve">Efterlagning utförs med FPS Brandskyddsmassa enligt </w:t>
      </w:r>
      <w:r>
        <w:rPr>
          <w:rFonts w:ascii="Times New Roman" w:eastAsia="Times New Roman" w:hAnsi="Times New Roman" w:cs="Times New Roman"/>
          <w:lang w:eastAsia="sv-SE"/>
        </w:rPr>
        <w:t xml:space="preserve">dess </w:t>
      </w:r>
      <w:r w:rsidR="00B9063E">
        <w:rPr>
          <w:rFonts w:ascii="Times New Roman" w:eastAsia="Times New Roman" w:hAnsi="Times New Roman" w:cs="Times New Roman"/>
          <w:lang w:eastAsia="sv-SE"/>
        </w:rPr>
        <w:t>montageanvisning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Pr="00C93FD4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C93FD4">
        <w:rPr>
          <w:rFonts w:ascii="Times New Roman" w:eastAsia="Times New Roman" w:hAnsi="Times New Roman" w:cs="Times New Roman"/>
          <w:lang w:eastAsia="sv-SE"/>
        </w:rPr>
        <w:br/>
      </w:r>
    </w:p>
    <w:p w14:paraId="73CA8954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</w:rPr>
      </w:pPr>
    </w:p>
    <w:p w14:paraId="3C0351D4" w14:textId="77777777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C93FD4">
        <w:rPr>
          <w:rFonts w:ascii="Times New Roman" w:eastAsia="Times New Roman" w:hAnsi="Times New Roman" w:cs="Times New Roman"/>
          <w:b/>
        </w:rPr>
        <w:t xml:space="preserve">Säkerhetsföreskrifter: </w:t>
      </w:r>
    </w:p>
    <w:p w14:paraId="666704A9" w14:textId="2DBBAD46" w:rsid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</w:rPr>
      </w:pPr>
      <w:r w:rsidRPr="00C93FD4">
        <w:rPr>
          <w:rFonts w:ascii="Times New Roman" w:eastAsia="Times New Roman" w:hAnsi="Times New Roman" w:cs="Times New Roman"/>
        </w:rPr>
        <w:t>Det finns ingen hälsofara förknippad med produkten</w:t>
      </w:r>
      <w:r w:rsidR="00CD4495">
        <w:rPr>
          <w:rFonts w:ascii="Times New Roman" w:eastAsia="Times New Roman" w:hAnsi="Times New Roman" w:cs="Times New Roman"/>
        </w:rPr>
        <w:t xml:space="preserve"> men mun mask är att rekommendera vid blandning av massan</w:t>
      </w:r>
      <w:r w:rsidR="00862F87">
        <w:rPr>
          <w:rFonts w:ascii="Times New Roman" w:eastAsia="Times New Roman" w:hAnsi="Times New Roman" w:cs="Times New Roman"/>
        </w:rPr>
        <w:t>.</w:t>
      </w:r>
    </w:p>
    <w:p w14:paraId="1E574008" w14:textId="77777777" w:rsidR="00CD4495" w:rsidRDefault="00CD4495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</w:rPr>
      </w:pPr>
    </w:p>
    <w:p w14:paraId="2E83FB7C" w14:textId="0BE2239C" w:rsidR="00C93FD4" w:rsidRDefault="00C93FD4" w:rsidP="00CD4495">
      <w:r w:rsidRPr="00C93FD4">
        <w:rPr>
          <w:rFonts w:ascii="Times New Roman" w:eastAsia="Times New Roman" w:hAnsi="Times New Roman"/>
        </w:rPr>
        <w:t xml:space="preserve">FPS – Brandskyddsmassan är rekommenderad på Byggvarubedömningen, </w:t>
      </w:r>
      <w:r w:rsidR="00B9063E">
        <w:rPr>
          <w:rFonts w:ascii="Times New Roman" w:eastAsia="Times New Roman" w:hAnsi="Times New Roman"/>
        </w:rPr>
        <w:t xml:space="preserve">Sunda hus, </w:t>
      </w:r>
      <w:r w:rsidRPr="00C93FD4">
        <w:rPr>
          <w:rFonts w:ascii="Times New Roman" w:eastAsia="Times New Roman" w:hAnsi="Times New Roman"/>
        </w:rPr>
        <w:t xml:space="preserve">BASTA, LEED/BREEM certifierad, </w:t>
      </w:r>
      <w:r>
        <w:rPr>
          <w:rFonts w:ascii="Times New Roman" w:eastAsia="Times New Roman" w:hAnsi="Times New Roman"/>
        </w:rPr>
        <w:t>g</w:t>
      </w:r>
      <w:r>
        <w:t>uld i alla kategorier ”Miljö Byggnads” 2,1 2,2 och 3</w:t>
      </w:r>
      <w:r w:rsidR="00CD4495">
        <w:t xml:space="preserve"> och är listad på Svanen och får användas vid Svanen byggnationer. </w:t>
      </w:r>
      <w:r w:rsidR="00B9063E">
        <w:t>Den har ETA 20-0464 för provningsstandarden 1366-3 samt är CE-märkt</w:t>
      </w:r>
    </w:p>
    <w:p w14:paraId="5FEF589A" w14:textId="1853805E" w:rsidR="00C93FD4" w:rsidRPr="00C93FD4" w:rsidRDefault="00C93FD4" w:rsidP="00C93FD4">
      <w:pPr>
        <w:tabs>
          <w:tab w:val="left" w:pos="0"/>
          <w:tab w:val="left" w:pos="1083"/>
          <w:tab w:val="left" w:pos="2379"/>
          <w:tab w:val="left" w:pos="3675"/>
          <w:tab w:val="left" w:pos="4971"/>
          <w:tab w:val="left" w:pos="6267"/>
          <w:tab w:val="left" w:pos="7563"/>
        </w:tabs>
        <w:spacing w:after="160" w:line="259" w:lineRule="auto"/>
        <w:rPr>
          <w:rFonts w:ascii="Times New Roman" w:eastAsia="Times New Roman" w:hAnsi="Times New Roman" w:cs="Times New Roman"/>
        </w:rPr>
      </w:pPr>
    </w:p>
    <w:p w14:paraId="130DF674" w14:textId="7CFF6146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6C43C1D3" w14:textId="7E6F9E2E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1B144585" w14:textId="73BBCE10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06DD3859" w14:textId="67427EA9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sv-SE"/>
        </w:rPr>
      </w:pPr>
      <w:r w:rsidRPr="00C93FD4"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sv-SE"/>
        </w:rPr>
        <w:t xml:space="preserve">Med vänliga 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sv-SE"/>
        </w:rPr>
        <w:t>hälsningar</w:t>
      </w:r>
    </w:p>
    <w:p w14:paraId="7D021972" w14:textId="0FCD1804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sv-SE"/>
        </w:rPr>
      </w:pPr>
    </w:p>
    <w:p w14:paraId="7772C6F6" w14:textId="77777777" w:rsidR="00CD4495" w:rsidRDefault="00CD4495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sv-SE"/>
        </w:rPr>
      </w:pPr>
    </w:p>
    <w:p w14:paraId="42FAC739" w14:textId="0D5F60F7" w:rsidR="00C93FD4" w:rsidRP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sv-SE"/>
        </w:rPr>
      </w:pPr>
      <w:r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sv-SE"/>
        </w:rPr>
        <w:t xml:space="preserve">Jan Larsson och Conny Rosén </w:t>
      </w:r>
    </w:p>
    <w:sectPr w:rsidR="00C93FD4" w:rsidRPr="00C9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C11"/>
    <w:multiLevelType w:val="hybridMultilevel"/>
    <w:tmpl w:val="7D163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7"/>
    <w:rsid w:val="00595064"/>
    <w:rsid w:val="007471FB"/>
    <w:rsid w:val="00862F87"/>
    <w:rsid w:val="00954E05"/>
    <w:rsid w:val="00B9063E"/>
    <w:rsid w:val="00C93FD4"/>
    <w:rsid w:val="00CD4495"/>
    <w:rsid w:val="00D920EE"/>
    <w:rsid w:val="00E326B7"/>
    <w:rsid w:val="00F521D3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10C"/>
  <w15:chartTrackingRefBased/>
  <w15:docId w15:val="{F3064AA9-428A-4B4C-BCB5-966127E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B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3FD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Larsson</dc:creator>
  <cp:keywords/>
  <dc:description/>
  <cp:lastModifiedBy>Jan Larsson</cp:lastModifiedBy>
  <cp:revision>4</cp:revision>
  <dcterms:created xsi:type="dcterms:W3CDTF">2021-05-10T09:51:00Z</dcterms:created>
  <dcterms:modified xsi:type="dcterms:W3CDTF">2021-05-11T11:31:00Z</dcterms:modified>
</cp:coreProperties>
</file>